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8" w:rsidRPr="00C458BB" w:rsidRDefault="00683E14" w:rsidP="00340873">
      <w:pPr>
        <w:spacing w:before="60" w:after="0" w:line="264" w:lineRule="auto"/>
      </w:pPr>
      <w:r w:rsidRPr="00C458BB">
        <w:t xml:space="preserve">Im Rahmen eines wasserrechtlichen Verfahrens sind gemäß </w:t>
      </w:r>
      <w:r w:rsidR="00BF003B" w:rsidRPr="00C458BB">
        <w:t xml:space="preserve">der </w:t>
      </w:r>
      <w:r w:rsidRPr="00C458BB">
        <w:t xml:space="preserve">Verordnung über Pläne und Beilagen in wasserrechtlichen Verfahren (WPBV) mindestens Unterlagen </w:t>
      </w:r>
      <w:r w:rsidR="009D6601" w:rsidRPr="00C458BB">
        <w:t xml:space="preserve">gemäß nachfolgender Checkliste </w:t>
      </w:r>
      <w:r w:rsidRPr="00C458BB">
        <w:t>bei der Wasserrechtsbehörde vorzulegen</w:t>
      </w:r>
      <w:r w:rsidR="00245CD0" w:rsidRPr="00C458BB">
        <w:t>: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8075"/>
        <w:gridCol w:w="113"/>
        <w:gridCol w:w="425"/>
        <w:gridCol w:w="29"/>
        <w:gridCol w:w="538"/>
        <w:gridCol w:w="29"/>
      </w:tblGrid>
      <w:tr w:rsidR="006B2D50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B2D50" w:rsidRPr="00C458BB" w:rsidRDefault="006B2D50">
            <w:r w:rsidRPr="00C458BB">
              <w:t xml:space="preserve">Formloses </w:t>
            </w:r>
            <w:r w:rsidRPr="00C458BB">
              <w:rPr>
                <w:b/>
              </w:rPr>
              <w:t>Antragsschreiben</w:t>
            </w:r>
            <w:r w:rsidRPr="00C458BB">
              <w:t xml:space="preserve"> des Antragstellers</w:t>
            </w:r>
            <w:r w:rsidR="00AA6E38" w:rsidRPr="00C458BB">
              <w:t xml:space="preserve"> / </w:t>
            </w:r>
            <w:r w:rsidRPr="00C458BB">
              <w:rPr>
                <w:b/>
              </w:rPr>
              <w:t>Formblatt der Kreisverwaltungsbehörde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18"/>
              <w:szCs w:val="18"/>
            </w:rPr>
            <w:id w:val="168702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6B2D50" w:rsidRPr="00C458BB" w:rsidRDefault="006C4BDB" w:rsidP="00A75BA1">
                <w:pPr>
                  <w:jc w:val="right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59C4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859C4" w:rsidRPr="00C458BB" w:rsidRDefault="00A859C4" w:rsidP="001F1865">
            <w:pPr>
              <w:rPr>
                <w:b/>
              </w:rPr>
            </w:pPr>
            <w:r w:rsidRPr="00C458BB">
              <w:rPr>
                <w:b/>
              </w:rPr>
              <w:t xml:space="preserve">Erläuterung </w:t>
            </w:r>
            <w:r w:rsidRPr="00C458BB">
              <w:t>(</w:t>
            </w:r>
            <w:r w:rsidR="006B2D50" w:rsidRPr="00C458BB">
              <w:t>in Form eines Erläuterungsberichts</w:t>
            </w:r>
            <w:r w:rsidR="00E56E0A" w:rsidRPr="00C458BB">
              <w:t>)</w:t>
            </w:r>
            <w:r w:rsidR="006B2D50" w:rsidRPr="00C458BB">
              <w:t xml:space="preserve"> mit Angaben über:</w:t>
            </w:r>
          </w:p>
        </w:tc>
        <w:sdt>
          <w:sdtPr>
            <w:id w:val="-147952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A859C4" w:rsidRPr="00C458BB" w:rsidRDefault="007B334F" w:rsidP="00A02424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59C4" w:rsidRPr="00C458BB" w:rsidTr="003D3EE4">
        <w:trPr>
          <w:gridAfter w:val="1"/>
          <w:wAfter w:w="29" w:type="dxa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59C4" w:rsidRPr="00C458BB" w:rsidDel="006B2193" w:rsidRDefault="00A859C4" w:rsidP="00A02424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Vorhabensträger</w:t>
            </w:r>
          </w:p>
        </w:tc>
        <w:sdt>
          <w:sdtPr>
            <w:rPr>
              <w:sz w:val="18"/>
            </w:rPr>
            <w:id w:val="-47837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859C4" w:rsidRPr="00C458BB" w:rsidRDefault="00F360AE" w:rsidP="00A75BA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59C4" w:rsidRPr="00C458BB" w:rsidRDefault="00A859C4" w:rsidP="00A859C4">
            <w:pPr>
              <w:rPr>
                <w:sz w:val="18"/>
              </w:rPr>
            </w:pPr>
          </w:p>
        </w:tc>
      </w:tr>
      <w:tr w:rsidR="00A859C4" w:rsidRPr="00C458BB" w:rsidTr="003D3EE4">
        <w:trPr>
          <w:gridAfter w:val="1"/>
          <w:wAfter w:w="29" w:type="dxa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59C4" w:rsidRPr="00C458BB" w:rsidDel="006B2193" w:rsidRDefault="00A859C4" w:rsidP="00A02424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 xml:space="preserve">Vorhabenszweck </w:t>
            </w:r>
            <w:r w:rsidR="00AA6E38" w:rsidRPr="00C458BB">
              <w:t>mit Beschreibung /Erläuterung des Vorhabens / Flurnummer(n), Gemarkung, Gemeinde</w:t>
            </w:r>
          </w:p>
        </w:tc>
        <w:sdt>
          <w:sdtPr>
            <w:rPr>
              <w:sz w:val="18"/>
            </w:rPr>
            <w:id w:val="-136806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859C4" w:rsidRPr="00C458BB" w:rsidRDefault="006C4BDB" w:rsidP="00A75BA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59C4" w:rsidRPr="00C458BB" w:rsidRDefault="00A859C4" w:rsidP="00A859C4">
            <w:pPr>
              <w:rPr>
                <w:sz w:val="18"/>
              </w:rPr>
            </w:pPr>
          </w:p>
        </w:tc>
      </w:tr>
      <w:tr w:rsidR="00A859C4" w:rsidRPr="00C458BB" w:rsidTr="003D3EE4">
        <w:trPr>
          <w:gridAfter w:val="1"/>
          <w:wAfter w:w="29" w:type="dxa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5705" w:rsidRPr="00C458BB" w:rsidRDefault="00A859C4" w:rsidP="00AA6E38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Bestehende Verhältnisse und Randbedingungen</w:t>
            </w:r>
            <w:r w:rsidR="00165705" w:rsidRPr="00C458BB">
              <w:rPr>
                <w:color w:val="000000" w:themeColor="text1"/>
              </w:rPr>
              <w:t>:</w:t>
            </w:r>
          </w:p>
          <w:p w:rsidR="00AA6E38" w:rsidRPr="00C458BB" w:rsidRDefault="00AA6E38" w:rsidP="00A13592"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 xml:space="preserve">Lage, </w:t>
            </w:r>
            <w:r w:rsidR="00355FA2">
              <w:rPr>
                <w:color w:val="000000" w:themeColor="text1"/>
              </w:rPr>
              <w:t xml:space="preserve">Koordinaten Einleitungsstelle (UTM32), </w:t>
            </w:r>
            <w:r w:rsidRPr="00C458BB">
              <w:rPr>
                <w:color w:val="000000" w:themeColor="text1"/>
              </w:rPr>
              <w:t>relevante Höhenkoten, Schutzgebiete [WSG, FFH, NSG, etc.], Überschwemmungsgebiete (</w:t>
            </w:r>
            <w:hyperlink r:id="rId8" w:history="1">
              <w:r w:rsidRPr="00C458BB">
                <w:rPr>
                  <w:rStyle w:val="Hyperlink"/>
                </w:rPr>
                <w:t>https://geoportal.bayern.de/bayernatlas</w:t>
              </w:r>
            </w:hyperlink>
            <w:r w:rsidRPr="00C458BB">
              <w:rPr>
                <w:color w:val="000000" w:themeColor="text1"/>
              </w:rPr>
              <w:t xml:space="preserve"> und </w:t>
            </w:r>
            <w:hyperlink r:id="rId9" w:history="1">
              <w:r w:rsidRPr="00C458BB">
                <w:rPr>
                  <w:rStyle w:val="Hyperlink"/>
                </w:rPr>
                <w:t>https://www.lfu.bayern.de/umweltdaten/kartendienste/umweltatlas/index.htm</w:t>
              </w:r>
            </w:hyperlink>
            <w:r w:rsidRPr="00C458BB">
              <w:rPr>
                <w:color w:val="000000" w:themeColor="text1"/>
              </w:rPr>
              <w:t xml:space="preserve"> )</w:t>
            </w:r>
          </w:p>
          <w:p w:rsidR="00AA6E38" w:rsidRPr="00C458BB" w:rsidRDefault="00AA6E38" w:rsidP="00A13592"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 xml:space="preserve">Betroffene Altlasten, -verdachtsflächen oder Auffüllungen (Auskünfte zu Altlasten und -verdachtsflächen erteilt die zuständige Kreisverwaltungsbehörde) </w:t>
            </w:r>
          </w:p>
          <w:p w:rsidR="00AA6E38" w:rsidRPr="00C458BB" w:rsidRDefault="00AA6E38" w:rsidP="00A13592"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Charakterisierung und Zustand des benutzten Gewässers (WRRL)</w:t>
            </w:r>
          </w:p>
          <w:p w:rsidR="00165705" w:rsidRPr="00C458BB" w:rsidRDefault="00165705" w:rsidP="00A13592"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hydrologische Daten (EZG, MQ, HQ1</w:t>
            </w:r>
            <w:r w:rsidR="00895FD1" w:rsidRPr="00C458BB">
              <w:rPr>
                <w:color w:val="000000" w:themeColor="text1"/>
              </w:rPr>
              <w:t>)</w:t>
            </w:r>
          </w:p>
          <w:p w:rsidR="00FE225B" w:rsidRPr="00C458BB" w:rsidRDefault="00165705" w:rsidP="00A13592"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hydrogeologische Daten (z. B. Baugrundgutachten zur Begründung, warum nicht vorrangig eine Versickerung angestrebt wird</w:t>
            </w:r>
            <w:r w:rsidR="00895FD1" w:rsidRPr="00C458BB">
              <w:rPr>
                <w:color w:val="000000" w:themeColor="text1"/>
              </w:rPr>
              <w:t>)</w:t>
            </w:r>
          </w:p>
          <w:p w:rsidR="00FE225B" w:rsidRPr="00C458BB" w:rsidRDefault="00FE225B" w:rsidP="00A13592"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Gewässerdaten für hydraulische und qualitative Bewertung nach DWA-M153</w:t>
            </w:r>
          </w:p>
          <w:p w:rsidR="00FE225B" w:rsidRPr="00C458BB" w:rsidRDefault="00FE225B" w:rsidP="00A13592"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Fischereiberechtigt</w:t>
            </w:r>
            <w:r w:rsidR="00925997" w:rsidRPr="00C458BB">
              <w:rPr>
                <w:color w:val="000000" w:themeColor="text1"/>
              </w:rPr>
              <w:t>e</w:t>
            </w:r>
            <w:r w:rsidR="00AF7735" w:rsidRPr="00C458BB">
              <w:rPr>
                <w:color w:val="000000" w:themeColor="text1"/>
              </w:rPr>
              <w:t>, Grundstücksverzeichnis (bei Einleitungsstelle)</w:t>
            </w:r>
          </w:p>
          <w:p w:rsidR="00563A57" w:rsidRPr="00C458BB" w:rsidDel="006B2193" w:rsidRDefault="00A02424" w:rsidP="00A13592">
            <w:pPr>
              <w:pStyle w:val="Listenabsatz"/>
              <w:numPr>
                <w:ilvl w:val="0"/>
                <w:numId w:val="16"/>
              </w:numPr>
            </w:pPr>
            <w:r w:rsidRPr="00C458BB">
              <w:rPr>
                <w:color w:val="000000" w:themeColor="text1"/>
              </w:rPr>
              <w:t>Unterhaltungsver</w:t>
            </w:r>
            <w:r w:rsidR="00FE225B" w:rsidRPr="00C458BB">
              <w:rPr>
                <w:color w:val="000000" w:themeColor="text1"/>
              </w:rPr>
              <w:t>pflichtete</w:t>
            </w:r>
            <w:r w:rsidRPr="00C458BB">
              <w:rPr>
                <w:color w:val="000000" w:themeColor="text1"/>
              </w:rPr>
              <w:t xml:space="preserve"> des Oberflächengewässers</w:t>
            </w:r>
          </w:p>
        </w:tc>
        <w:sdt>
          <w:sdtPr>
            <w:rPr>
              <w:sz w:val="18"/>
            </w:rPr>
            <w:id w:val="898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859C4" w:rsidRPr="00C458BB" w:rsidRDefault="007B334F" w:rsidP="00A75BA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59C4" w:rsidRPr="00C458BB" w:rsidRDefault="00A859C4" w:rsidP="00A859C4">
            <w:pPr>
              <w:rPr>
                <w:sz w:val="18"/>
              </w:rPr>
            </w:pPr>
          </w:p>
        </w:tc>
      </w:tr>
      <w:tr w:rsidR="00A859C4" w:rsidRPr="00C458BB" w:rsidTr="003D3EE4">
        <w:trPr>
          <w:gridAfter w:val="1"/>
          <w:wAfter w:w="29" w:type="dxa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45FF" w:rsidRPr="00C458BB" w:rsidRDefault="00A859C4" w:rsidP="00AA6E38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Art und Umfang de</w:t>
            </w:r>
            <w:r w:rsidR="00E1710A" w:rsidRPr="00C458BB">
              <w:rPr>
                <w:color w:val="000000" w:themeColor="text1"/>
              </w:rPr>
              <w:t xml:space="preserve">r beantragten Gewässerbenutzung inkl. </w:t>
            </w:r>
            <w:r w:rsidR="00E245FF" w:rsidRPr="00C458BB">
              <w:rPr>
                <w:color w:val="000000" w:themeColor="text1"/>
              </w:rPr>
              <w:t xml:space="preserve">aller </w:t>
            </w:r>
            <w:r w:rsidR="00E1710A" w:rsidRPr="00C458BB">
              <w:rPr>
                <w:color w:val="000000" w:themeColor="text1"/>
              </w:rPr>
              <w:t>zu entwässernde</w:t>
            </w:r>
            <w:r w:rsidR="00E245FF" w:rsidRPr="00C458BB">
              <w:rPr>
                <w:color w:val="000000" w:themeColor="text1"/>
              </w:rPr>
              <w:t>r</w:t>
            </w:r>
            <w:r w:rsidR="00E1710A" w:rsidRPr="00C458BB">
              <w:rPr>
                <w:color w:val="000000" w:themeColor="text1"/>
              </w:rPr>
              <w:t xml:space="preserve"> Flächen</w:t>
            </w:r>
            <w:r w:rsidR="00E245FF" w:rsidRPr="00C458BB">
              <w:rPr>
                <w:color w:val="000000" w:themeColor="text1"/>
              </w:rPr>
              <w:t>:</w:t>
            </w:r>
          </w:p>
          <w:p w:rsidR="00AA6E38" w:rsidRPr="00C458BB" w:rsidRDefault="00AA6E38" w:rsidP="00A13592">
            <w:pPr>
              <w:pStyle w:val="Listenabsatz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Größe Gesamt- und Teilfläche/n, Oberflächenart/Befestigungsart/Dacheindeckung (A</w:t>
            </w:r>
            <w:r w:rsidRPr="00C458BB">
              <w:rPr>
                <w:color w:val="000000" w:themeColor="text1"/>
                <w:vertAlign w:val="subscript"/>
              </w:rPr>
              <w:t>E</w:t>
            </w:r>
            <w:r w:rsidRPr="00C458BB">
              <w:rPr>
                <w:color w:val="000000" w:themeColor="text1"/>
              </w:rPr>
              <w:t xml:space="preserve"> und A</w:t>
            </w:r>
            <w:r w:rsidRPr="00C458BB">
              <w:rPr>
                <w:color w:val="000000" w:themeColor="text1"/>
                <w:vertAlign w:val="subscript"/>
              </w:rPr>
              <w:t>U</w:t>
            </w:r>
            <w:r w:rsidRPr="00C458BB">
              <w:rPr>
                <w:color w:val="000000" w:themeColor="text1"/>
              </w:rPr>
              <w:t xml:space="preserve"> inkl. Abflussbeiwerte), sowie deren Nutzung und Flächenbelastung z. B. DTV, unbeschichtete Zink-, Kupfer-, Bleiflächen; Umgang mit wassergefährdenden Stoffen </w:t>
            </w:r>
          </w:p>
          <w:p w:rsidR="00A859C4" w:rsidRPr="00C458BB" w:rsidRDefault="00E1710A" w:rsidP="00A13592">
            <w:pPr>
              <w:pStyle w:val="Listenabsatz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 xml:space="preserve">geplanten Rückhalte- und Behandlungsanlagen mit Vorgaben zu </w:t>
            </w:r>
            <w:r w:rsidR="00A859C4" w:rsidRPr="00C458BB">
              <w:rPr>
                <w:color w:val="000000" w:themeColor="text1"/>
              </w:rPr>
              <w:t>Betrieb und Wartung</w:t>
            </w:r>
            <w:r w:rsidR="002C3A42" w:rsidRPr="00C458BB">
              <w:rPr>
                <w:color w:val="000000" w:themeColor="text1"/>
              </w:rPr>
              <w:t>, Bemessungshäufigkeit, Bemessungs-</w:t>
            </w:r>
            <w:r w:rsidR="00FE225B" w:rsidRPr="00C458BB">
              <w:rPr>
                <w:color w:val="000000" w:themeColor="text1"/>
              </w:rPr>
              <w:t>Drosselabfluss, Notüberlauf</w:t>
            </w:r>
          </w:p>
          <w:p w:rsidR="00AA6E38" w:rsidRPr="00C458BB" w:rsidRDefault="00AB3413" w:rsidP="00A13592">
            <w:pPr>
              <w:pStyle w:val="Listenabsatz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 xml:space="preserve">Lage der Einleitungsstelle mit Flurnummer/Gemarkung, </w:t>
            </w:r>
            <w:r>
              <w:rPr>
                <w:color w:val="000000" w:themeColor="text1"/>
              </w:rPr>
              <w:t>UTM32-Koordinaten</w:t>
            </w:r>
          </w:p>
          <w:p w:rsidR="00AA6E38" w:rsidRPr="00C458BB" w:rsidDel="006B2193" w:rsidRDefault="00FA3364" w:rsidP="00A13592">
            <w:pPr>
              <w:pStyle w:val="Listenabsatz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Einleitungsmenge in l/s</w:t>
            </w:r>
          </w:p>
        </w:tc>
        <w:sdt>
          <w:sdtPr>
            <w:rPr>
              <w:sz w:val="18"/>
            </w:rPr>
            <w:id w:val="-2195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859C4" w:rsidRPr="00C458BB" w:rsidRDefault="007B334F" w:rsidP="00A75BA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59C4" w:rsidRPr="00C458BB" w:rsidRDefault="00A859C4" w:rsidP="00A859C4">
            <w:pPr>
              <w:rPr>
                <w:sz w:val="18"/>
              </w:rPr>
            </w:pPr>
          </w:p>
        </w:tc>
      </w:tr>
      <w:tr w:rsidR="00A859C4" w:rsidRPr="00C458BB" w:rsidTr="003D3EE4">
        <w:trPr>
          <w:gridAfter w:val="1"/>
          <w:wAfter w:w="29" w:type="dxa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59C4" w:rsidRPr="00C458BB" w:rsidRDefault="00A859C4" w:rsidP="00AA6E38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Auswirkungen des Vorhabens</w:t>
            </w:r>
            <w:r w:rsidR="00925997" w:rsidRPr="00C458BB">
              <w:rPr>
                <w:color w:val="000000" w:themeColor="text1"/>
              </w:rPr>
              <w:t>:</w:t>
            </w:r>
          </w:p>
          <w:p w:rsidR="00AA6E38" w:rsidRPr="00C458BB" w:rsidRDefault="00AA6E38" w:rsidP="00A13592">
            <w:pPr>
              <w:pStyle w:val="Listenabsatz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Auswirkungen WRRL, Angaben zum Verschlechterungsverbot</w:t>
            </w:r>
          </w:p>
          <w:p w:rsidR="00A859C4" w:rsidRPr="00C458BB" w:rsidDel="006B2193" w:rsidRDefault="00AA6E38" w:rsidP="00A13592">
            <w:pPr>
              <w:pStyle w:val="Listenabsatz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Auswirkungen auf Dritte, Abflussgeschehen, Abstand zu Nachbargebäuden, Aussagen zum Überflutungsnachweis</w:t>
            </w:r>
            <w:r w:rsidR="00FA3364" w:rsidRPr="00C458BB">
              <w:rPr>
                <w:color w:val="000000" w:themeColor="text1"/>
              </w:rPr>
              <w:t>)</w:t>
            </w:r>
          </w:p>
        </w:tc>
        <w:sdt>
          <w:sdtPr>
            <w:rPr>
              <w:sz w:val="18"/>
            </w:rPr>
            <w:id w:val="15925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859C4" w:rsidRPr="00C458BB" w:rsidRDefault="007B334F" w:rsidP="00A75BA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59C4" w:rsidRPr="00C458BB" w:rsidRDefault="00A859C4" w:rsidP="00A859C4">
            <w:pPr>
              <w:rPr>
                <w:sz w:val="18"/>
              </w:rPr>
            </w:pPr>
          </w:p>
        </w:tc>
      </w:tr>
      <w:tr w:rsidR="00A859C4" w:rsidRPr="00C458BB" w:rsidTr="003D3EE4">
        <w:trPr>
          <w:gridAfter w:val="1"/>
          <w:wAfter w:w="29" w:type="dxa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55A0" w:rsidRDefault="00F855A0" w:rsidP="00F855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Vorgesehene</w:t>
            </w:r>
            <w:r w:rsidRPr="00F855A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„</w:t>
            </w:r>
            <w:r w:rsidRPr="00F855A0">
              <w:rPr>
                <w:color w:val="000000" w:themeColor="text1"/>
              </w:rPr>
              <w:t>Maßnahmen für eine ökologisch orientierte Siedlungsentwässerung</w:t>
            </w:r>
            <w:r>
              <w:rPr>
                <w:color w:val="000000" w:themeColor="text1"/>
              </w:rPr>
              <w:t>“</w:t>
            </w:r>
            <w:r w:rsidRPr="00F855A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(siehe </w:t>
            </w:r>
            <w:r w:rsidRPr="00F855A0">
              <w:rPr>
                <w:color w:val="000000" w:themeColor="text1"/>
              </w:rPr>
              <w:t>DWA</w:t>
            </w:r>
            <w:r>
              <w:rPr>
                <w:color w:val="000000" w:themeColor="text1"/>
              </w:rPr>
              <w:t>-Regelwerk</w:t>
            </w:r>
            <w:r w:rsidRPr="00F855A0">
              <w:rPr>
                <w:color w:val="000000" w:themeColor="text1"/>
              </w:rPr>
              <w:t xml:space="preserve"> M 153</w:t>
            </w:r>
            <w:r>
              <w:rPr>
                <w:color w:val="000000" w:themeColor="text1"/>
              </w:rPr>
              <w:t>, Ziffer</w:t>
            </w:r>
            <w:r w:rsidRPr="00F855A0">
              <w:rPr>
                <w:color w:val="000000" w:themeColor="text1"/>
              </w:rPr>
              <w:t xml:space="preserve"> 3.3</w:t>
            </w:r>
            <w:r>
              <w:rPr>
                <w:color w:val="000000" w:themeColor="text1"/>
              </w:rPr>
              <w:t>)</w:t>
            </w:r>
          </w:p>
          <w:p w:rsidR="00A859C4" w:rsidRPr="00C458BB" w:rsidDel="006B2193" w:rsidRDefault="00A859C4" w:rsidP="00A02424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Rechtsverhältnisse</w:t>
            </w:r>
          </w:p>
        </w:tc>
        <w:sdt>
          <w:sdtPr>
            <w:rPr>
              <w:sz w:val="18"/>
            </w:rPr>
            <w:id w:val="93703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859C4" w:rsidRPr="00C458BB" w:rsidRDefault="007B334F" w:rsidP="00A75BA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59C4" w:rsidRPr="00C458BB" w:rsidRDefault="00A859C4" w:rsidP="00A859C4">
            <w:pPr>
              <w:rPr>
                <w:sz w:val="18"/>
              </w:rPr>
            </w:pPr>
          </w:p>
        </w:tc>
      </w:tr>
      <w:tr w:rsidR="00A859C4" w:rsidRPr="00C458BB" w:rsidTr="003D3EE4">
        <w:trPr>
          <w:gridAfter w:val="1"/>
          <w:wAfter w:w="29" w:type="dxa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59C4" w:rsidRPr="00C458BB" w:rsidDel="006B2193" w:rsidRDefault="00A859C4" w:rsidP="00A02424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Durchführung des Vorhabens</w:t>
            </w:r>
            <w:r w:rsidR="00826235" w:rsidRPr="00C458BB">
              <w:rPr>
                <w:color w:val="000000" w:themeColor="text1"/>
              </w:rPr>
              <w:t xml:space="preserve"> mit </w:t>
            </w:r>
            <w:r w:rsidRPr="00C458BB">
              <w:rPr>
                <w:color w:val="000000" w:themeColor="text1"/>
              </w:rPr>
              <w:t>Einteilung in Bauabschnitte</w:t>
            </w:r>
            <w:r w:rsidR="00826235" w:rsidRPr="00C458BB">
              <w:rPr>
                <w:color w:val="000000" w:themeColor="text1"/>
              </w:rPr>
              <w:t xml:space="preserve">, </w:t>
            </w:r>
            <w:r w:rsidRPr="00C458BB">
              <w:rPr>
                <w:color w:val="000000" w:themeColor="text1"/>
              </w:rPr>
              <w:t>vorgesehene</w:t>
            </w:r>
            <w:r w:rsidR="00826235" w:rsidRPr="00C458BB">
              <w:rPr>
                <w:color w:val="000000" w:themeColor="text1"/>
              </w:rPr>
              <w:t xml:space="preserve">m </w:t>
            </w:r>
            <w:r w:rsidRPr="00C458BB">
              <w:rPr>
                <w:color w:val="000000" w:themeColor="text1"/>
              </w:rPr>
              <w:t>Baubeginn</w:t>
            </w:r>
            <w:r w:rsidR="00826235" w:rsidRPr="00C458BB">
              <w:rPr>
                <w:color w:val="000000" w:themeColor="text1"/>
              </w:rPr>
              <w:t xml:space="preserve"> und </w:t>
            </w:r>
            <w:r w:rsidRPr="00C458BB">
              <w:rPr>
                <w:color w:val="000000" w:themeColor="text1"/>
              </w:rPr>
              <w:t>geschätzte Bauzeit</w:t>
            </w:r>
          </w:p>
        </w:tc>
        <w:sdt>
          <w:sdtPr>
            <w:rPr>
              <w:sz w:val="18"/>
            </w:rPr>
            <w:id w:val="13237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859C4" w:rsidRPr="00C458BB" w:rsidRDefault="007B334F" w:rsidP="00A75BA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59C4" w:rsidRPr="00C458BB" w:rsidRDefault="00A859C4" w:rsidP="00A859C4">
            <w:pPr>
              <w:rPr>
                <w:sz w:val="18"/>
              </w:rPr>
            </w:pPr>
          </w:p>
        </w:tc>
      </w:tr>
      <w:tr w:rsidR="00AA0A68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A0A68" w:rsidRPr="00C458BB" w:rsidRDefault="00AA0A68" w:rsidP="00435F71">
            <w:pPr>
              <w:rPr>
                <w:b/>
              </w:rPr>
            </w:pPr>
            <w:r>
              <w:rPr>
                <w:b/>
              </w:rPr>
              <w:t>Emisionsb</w:t>
            </w:r>
            <w:r w:rsidRPr="00C458BB">
              <w:rPr>
                <w:b/>
              </w:rPr>
              <w:t>ewertung</w:t>
            </w:r>
            <w:r w:rsidRPr="00C458BB">
              <w:t xml:space="preserve"> (</w:t>
            </w:r>
            <w:bookmarkStart w:id="0" w:name="_GoBack"/>
            <w:bookmarkEnd w:id="0"/>
            <w:r w:rsidRPr="00C458BB">
              <w:t xml:space="preserve">quantitativ) gemäß </w:t>
            </w:r>
            <w:r w:rsidRPr="00C458BB">
              <w:rPr>
                <w:b/>
              </w:rPr>
              <w:t>DWA-Merkblatt M 153</w:t>
            </w:r>
            <w:r w:rsidRPr="00C458BB">
              <w:t xml:space="preserve"> incl. Gesamtbetrachtung aller Einleitungen im betroffenen Gewässerabschnitt (räumlich und rechtlich)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18"/>
              <w:szCs w:val="18"/>
            </w:rPr>
            <w:id w:val="-193011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AA0A68" w:rsidRDefault="00340873" w:rsidP="00A069CC">
                <w:pPr>
                  <w:jc w:val="right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45FF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E245FF" w:rsidRPr="00C458BB" w:rsidRDefault="00AA0A68" w:rsidP="00340873">
            <w:r>
              <w:rPr>
                <w:b/>
              </w:rPr>
              <w:t>Immissionsb</w:t>
            </w:r>
            <w:r w:rsidR="00E245FF" w:rsidRPr="00C458BB">
              <w:rPr>
                <w:b/>
              </w:rPr>
              <w:t>ewertung</w:t>
            </w:r>
            <w:r w:rsidR="00E245FF" w:rsidRPr="00C458BB">
              <w:t xml:space="preserve"> (qualitativ) gemäß </w:t>
            </w:r>
            <w:r w:rsidR="00E245FF" w:rsidRPr="00C458BB">
              <w:rPr>
                <w:b/>
              </w:rPr>
              <w:t xml:space="preserve">DWA-Merkblatt </w:t>
            </w:r>
            <w:r>
              <w:rPr>
                <w:b/>
              </w:rPr>
              <w:t>A 102, Teil 2</w:t>
            </w:r>
            <w:r w:rsidR="00E245FF" w:rsidRPr="00C458BB">
              <w:t xml:space="preserve">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18"/>
              <w:szCs w:val="18"/>
            </w:rPr>
            <w:id w:val="116027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245FF" w:rsidRPr="00C458BB" w:rsidRDefault="00340873" w:rsidP="00A069CC">
                <w:pPr>
                  <w:jc w:val="right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A6E38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A6E38" w:rsidRPr="00C458BB" w:rsidRDefault="00AA6E38" w:rsidP="00AB5858">
            <w:r w:rsidRPr="00C458BB">
              <w:rPr>
                <w:b/>
              </w:rPr>
              <w:t xml:space="preserve">Bemessung </w:t>
            </w:r>
            <w:r w:rsidRPr="00C458BB">
              <w:t xml:space="preserve">des erforderlichen Rückhalteraumes gemäß </w:t>
            </w:r>
            <w:r w:rsidRPr="00C458BB">
              <w:rPr>
                <w:b/>
              </w:rPr>
              <w:t xml:space="preserve">DWA-Arbeitsblatt A 117 </w:t>
            </w:r>
            <w:r w:rsidRPr="00C458BB">
              <w:t>samt Angaben des maximal zulässigen Drosselabflusses ins Gewässer gemäß DWA-M 153</w:t>
            </w:r>
          </w:p>
          <w:p w:rsidR="00AA6E38" w:rsidRPr="00C458BB" w:rsidRDefault="00AA6E38" w:rsidP="00AB5858">
            <w:pPr>
              <w:rPr>
                <w:b/>
              </w:rPr>
            </w:pPr>
            <w:r w:rsidRPr="00C458BB">
              <w:rPr>
                <w:b/>
              </w:rPr>
              <w:t>Ggf. weitere Nachweise (z.B. DWA A 111, A 166 , M 176 )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18"/>
              <w:szCs w:val="18"/>
            </w:rPr>
            <w:id w:val="116313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2" w:space="0" w:color="auto"/>
                  <w:left w:val="nil"/>
                  <w:bottom w:val="single" w:sz="4" w:space="0" w:color="auto"/>
                  <w:right w:val="single" w:sz="2" w:space="0" w:color="auto"/>
                </w:tcBorders>
                <w:shd w:val="clear" w:color="auto" w:fill="F2F2F2" w:themeFill="background1" w:themeFillShade="F2"/>
              </w:tcPr>
              <w:p w:rsidR="00AA6E38" w:rsidRPr="00C458BB" w:rsidRDefault="00340873" w:rsidP="00AB5858">
                <w:pPr>
                  <w:jc w:val="right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150D3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16E5" w:rsidRPr="00C458BB" w:rsidRDefault="00AA6E38" w:rsidP="00721905">
            <w:pPr>
              <w:rPr>
                <w:b/>
              </w:rPr>
            </w:pPr>
            <w:r w:rsidRPr="00C458BB">
              <w:rPr>
                <w:b/>
                <w:color w:val="000000" w:themeColor="text1"/>
              </w:rPr>
              <w:t xml:space="preserve">Bauwerksverzeichnis mit allen Anlagen und Anlagenteilen zur Vorreinigung, Rückhaltung und </w:t>
            </w:r>
            <w:r w:rsidR="00721905" w:rsidRPr="00C458BB">
              <w:rPr>
                <w:b/>
                <w:color w:val="000000" w:themeColor="text1"/>
              </w:rPr>
              <w:t>Drosselung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18"/>
              <w:szCs w:val="18"/>
            </w:rPr>
            <w:id w:val="-133475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2" w:space="0" w:color="auto"/>
                  <w:left w:val="nil"/>
                  <w:bottom w:val="single" w:sz="4" w:space="0" w:color="auto"/>
                  <w:right w:val="single" w:sz="2" w:space="0" w:color="auto"/>
                </w:tcBorders>
                <w:shd w:val="clear" w:color="auto" w:fill="F2F2F2" w:themeFill="background1" w:themeFillShade="F2"/>
              </w:tcPr>
              <w:p w:rsidR="003150D3" w:rsidRPr="00C458BB" w:rsidRDefault="006C4BDB" w:rsidP="00A069CC">
                <w:pPr>
                  <w:jc w:val="right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008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BD7008" w:rsidRPr="00C458BB" w:rsidRDefault="00BD7008" w:rsidP="00A069CC">
            <w:pPr>
              <w:rPr>
                <w:b/>
              </w:rPr>
            </w:pPr>
            <w:r w:rsidRPr="00C458BB">
              <w:rPr>
                <w:b/>
              </w:rPr>
              <w:t>Bei Planfeststellungsverfahren für Außerortsstraßen:</w:t>
            </w:r>
          </w:p>
        </w:tc>
        <w:sdt>
          <w:sdtPr>
            <w:id w:val="160762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BD7008" w:rsidRPr="00C458BB" w:rsidRDefault="006C4BDB" w:rsidP="00A069C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008" w:rsidRPr="00C458BB" w:rsidTr="003D3EE4">
        <w:trPr>
          <w:gridAfter w:val="1"/>
          <w:wAfter w:w="29" w:type="dxa"/>
        </w:trPr>
        <w:tc>
          <w:tcPr>
            <w:tcW w:w="8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7008" w:rsidRPr="00C458BB" w:rsidRDefault="00BD7008" w:rsidP="00A069CC">
            <w:pPr>
              <w:rPr>
                <w:color w:val="000000" w:themeColor="text1"/>
              </w:rPr>
            </w:pPr>
            <w:r w:rsidRPr="00C458BB">
              <w:rPr>
                <w:rFonts w:ascii="Calibri" w:hAnsi="Calibri" w:cs="Calibri"/>
              </w:rPr>
              <w:t>Ermittlung des Chlorideintrags ins Gewässer infolge Tausalzstreuung auf befestigten Straßenflächen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7008" w:rsidRPr="00C458BB" w:rsidRDefault="00BD7008" w:rsidP="00A069CC">
            <w:pPr>
              <w:jc w:val="right"/>
            </w:pPr>
          </w:p>
        </w:tc>
      </w:tr>
      <w:tr w:rsidR="00A65DB9" w:rsidRPr="00C458BB" w:rsidTr="003D3EE4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pageBreakBefore/>
              <w:rPr>
                <w:b/>
              </w:rPr>
            </w:pPr>
            <w:r w:rsidRPr="00C458BB">
              <w:rPr>
                <w:b/>
              </w:rPr>
              <w:lastRenderedPageBreak/>
              <w:t xml:space="preserve">Übersichtslageplan </w:t>
            </w:r>
          </w:p>
        </w:tc>
        <w:sdt>
          <w:sdtPr>
            <w:id w:val="30243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A65DB9" w:rsidRPr="00C458BB" w:rsidRDefault="007B334F" w:rsidP="00A65DB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A65DB9" w:rsidRPr="00C458BB" w:rsidTr="003D3EE4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DB9" w:rsidRPr="00C458BB" w:rsidRDefault="00A65DB9" w:rsidP="00A65DB9">
            <w:pPr>
              <w:rPr>
                <w:color w:val="000000" w:themeColor="text1"/>
              </w:rPr>
            </w:pPr>
            <w:r w:rsidRPr="00C458BB">
              <w:t>M 1:50.000 oder M 1:</w:t>
            </w:r>
            <w:r w:rsidRPr="00C458BB">
              <w:rPr>
                <w:rFonts w:ascii="Calibri" w:hAnsi="Calibri" w:cs="Calibri"/>
              </w:rPr>
              <w:t>25.000</w:t>
            </w:r>
            <w:r w:rsidRPr="00C458BB">
              <w:rPr>
                <w:color w:val="000000" w:themeColor="text1"/>
              </w:rPr>
              <w:t>, Grundlage: amtl. topogr. Karte oder GIS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B9" w:rsidRPr="00C458BB" w:rsidRDefault="00A65DB9" w:rsidP="00A65DB9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DB9" w:rsidRPr="00C458BB" w:rsidRDefault="00A65DB9" w:rsidP="00A65DB9">
            <w:pPr>
              <w:jc w:val="right"/>
            </w:pPr>
          </w:p>
        </w:tc>
      </w:tr>
      <w:tr w:rsidR="00A65DB9" w:rsidRPr="00C458BB" w:rsidTr="003D3EE4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rPr>
                <w:b/>
              </w:rPr>
            </w:pPr>
            <w:r w:rsidRPr="00C458BB">
              <w:rPr>
                <w:b/>
              </w:rPr>
              <w:t xml:space="preserve">Lageplan </w:t>
            </w:r>
            <w:r w:rsidRPr="00C458BB">
              <w:t>des gesamten Entwässerungsgebiets inkl. Leitungsführung zur Behandlung/Rückhaltung inkl. Einleitungsstelle im Gewässer</w:t>
            </w:r>
          </w:p>
        </w:tc>
        <w:sdt>
          <w:sdtPr>
            <w:id w:val="139962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A65DB9" w:rsidRPr="00C458BB" w:rsidRDefault="007B334F" w:rsidP="00A65DB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A65DB9" w:rsidRPr="00C458BB" w:rsidTr="003D3EE4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DB9" w:rsidRPr="00C458BB" w:rsidRDefault="00A65DB9" w:rsidP="00A65DB9">
            <w:p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>M ≥ 1:5.000, i.d.R. M 1:2.000 oder M 1:1.000, Grundlage: amtl. Flurkarte oder GIS mit Angabe der Flurnummern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jc w:val="right"/>
            </w:pPr>
          </w:p>
        </w:tc>
      </w:tr>
      <w:tr w:rsidR="00F60025" w:rsidRPr="00C458BB" w:rsidTr="003D3EE4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rPr>
                <w:b/>
              </w:rPr>
            </w:pPr>
            <w:r w:rsidRPr="00C458BB">
              <w:rPr>
                <w:b/>
              </w:rPr>
              <w:t xml:space="preserve">Detaillageplan </w:t>
            </w:r>
            <w:r w:rsidRPr="00C458BB">
              <w:t>mit Darstellung der zu entwässernden Flächen und den Entwässerungseinrichtungen sowie Flächen, auf denen ein Umgang mit wassergefährdenden Stoffen stattfindet</w:t>
            </w:r>
          </w:p>
        </w:tc>
        <w:sdt>
          <w:sdtPr>
            <w:id w:val="-54128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F60025" w:rsidRPr="00C458BB" w:rsidRDefault="00F60025" w:rsidP="00A65DB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F60025" w:rsidRPr="00C458BB" w:rsidTr="003D3EE4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025" w:rsidRPr="00C458BB" w:rsidRDefault="00F60025" w:rsidP="00A65DB9">
            <w:pPr>
              <w:rPr>
                <w:color w:val="000000" w:themeColor="text1"/>
              </w:rPr>
            </w:pPr>
            <w:r w:rsidRPr="00C458BB">
              <w:rPr>
                <w:rFonts w:ascii="Calibri" w:hAnsi="Calibri" w:cs="Calibri"/>
              </w:rPr>
              <w:t>M 1:200 oder M 1:100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jc w:val="right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jc w:val="right"/>
            </w:pPr>
          </w:p>
        </w:tc>
      </w:tr>
      <w:tr w:rsidR="00A65DB9" w:rsidRPr="00C458BB" w:rsidTr="003D3EE4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rPr>
                <w:b/>
              </w:rPr>
            </w:pPr>
            <w:r w:rsidRPr="00C458BB">
              <w:rPr>
                <w:b/>
              </w:rPr>
              <w:t xml:space="preserve">Gewässerquerschnitte </w:t>
            </w:r>
            <w:r w:rsidRPr="00C458BB">
              <w:t xml:space="preserve">an der Einleitungsstelle und ca. 50 m ober und unterhalb in repräsentativen Querschnitten, Maßstabsgetreu </w:t>
            </w:r>
          </w:p>
        </w:tc>
        <w:sdt>
          <w:sdtPr>
            <w:id w:val="-91539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A65DB9" w:rsidRPr="00C458BB" w:rsidRDefault="007B334F" w:rsidP="00A65DB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A65DB9" w:rsidRPr="00C458BB" w:rsidTr="003D3EE4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65DB9" w:rsidRPr="00C458BB" w:rsidRDefault="00A65DB9" w:rsidP="00597DCC">
            <w:pPr>
              <w:rPr>
                <w:b/>
              </w:rPr>
            </w:pPr>
            <w:r w:rsidRPr="00C458BB">
              <w:rPr>
                <w:b/>
              </w:rPr>
              <w:t xml:space="preserve">Gewässerlängsschnitt </w:t>
            </w:r>
            <w:r w:rsidRPr="00C458BB">
              <w:t>min 250 m in beiden Richtungen von der Einleitungsstelle, Maßstabsgetreu</w:t>
            </w:r>
          </w:p>
        </w:tc>
        <w:sdt>
          <w:sdtPr>
            <w:id w:val="156915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A65DB9" w:rsidRPr="00C458BB" w:rsidRDefault="007B334F" w:rsidP="00A65DB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65DB9" w:rsidRPr="00C458BB" w:rsidRDefault="00A65DB9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F60025" w:rsidRPr="00C458BB" w:rsidTr="003D3EE4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r w:rsidRPr="00C458BB">
              <w:rPr>
                <w:b/>
              </w:rPr>
              <w:t xml:space="preserve">Bauzeichnungen </w:t>
            </w:r>
            <w:r w:rsidRPr="00C458BB">
              <w:rPr>
                <w:rFonts w:ascii="Calibri" w:hAnsi="Calibri" w:cs="Calibri"/>
              </w:rPr>
              <w:t>mit Schnitten</w:t>
            </w:r>
            <w:r w:rsidRPr="00C458BB">
              <w:rPr>
                <w:rFonts w:ascii="Calibri" w:hAnsi="Calibri" w:cs="Calibri"/>
                <w:i/>
              </w:rPr>
              <w:t xml:space="preserve"> </w:t>
            </w:r>
            <w:r w:rsidRPr="00C458BB">
              <w:t>der erforderlichen Rückhalteeinrichtungen, Behandlungsanlagen, Drosselbauwerke, des Ableitungsbauwerkes mit Einleitstelle, Wasserspiegellage im Gewässer bei MQ etc.</w:t>
            </w:r>
          </w:p>
        </w:tc>
        <w:sdt>
          <w:sdtPr>
            <w:id w:val="-55893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F60025" w:rsidRPr="00C458BB" w:rsidRDefault="00F60025" w:rsidP="00A65DB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F60025" w:rsidRPr="00C458BB" w:rsidTr="003D3EE4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025" w:rsidRPr="00C458BB" w:rsidRDefault="00F60025" w:rsidP="00A65DB9">
            <w:pPr>
              <w:rPr>
                <w:color w:val="000000" w:themeColor="text1"/>
              </w:rPr>
            </w:pPr>
            <w:r w:rsidRPr="00C458BB">
              <w:rPr>
                <w:color w:val="000000" w:themeColor="text1"/>
              </w:rPr>
              <w:t xml:space="preserve">M ≥ 1:100, i.d.R. </w:t>
            </w:r>
            <w:r w:rsidRPr="00C458BB">
              <w:rPr>
                <w:rFonts w:ascii="Calibri" w:hAnsi="Calibri" w:cs="Calibri"/>
              </w:rPr>
              <w:t>M 1:50 oder M 1:25 bei Detailplänen einzelner Anlagenteile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F60025" w:rsidRPr="00C458BB" w:rsidTr="003D3EE4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rPr>
                <w:i/>
                <w:color w:val="000000" w:themeColor="text1"/>
              </w:rPr>
            </w:pPr>
            <w:r w:rsidRPr="00C458BB">
              <w:rPr>
                <w:b/>
                <w:color w:val="000000" w:themeColor="text1"/>
              </w:rPr>
              <w:t>Weitere Unterlagen gemäß Vorabstimmung:</w:t>
            </w:r>
          </w:p>
        </w:tc>
        <w:sdt>
          <w:sdtPr>
            <w:id w:val="86424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F60025" w:rsidRPr="00C458BB" w:rsidRDefault="00F60025" w:rsidP="00A65DB9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>
            <w:pPr>
              <w:jc w:val="right"/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  <w:tr w:rsidR="00F60025" w:rsidRPr="00C458BB" w:rsidTr="003D3EE4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color w:val="000000" w:themeColor="text1"/>
              </w:rPr>
              <w:id w:val="371740763"/>
              <w:placeholder>
                <w:docPart w:val="847CA5F958334B779C2A65CD05CA1AB0"/>
              </w:placeholder>
              <w:showingPlcHdr/>
            </w:sdtPr>
            <w:sdtEndPr/>
            <w:sdtContent>
              <w:p w:rsidR="00F60025" w:rsidRPr="00340873" w:rsidRDefault="00340873" w:rsidP="00340873">
                <w:pPr>
                  <w:rPr>
                    <w:color w:val="000000" w:themeColor="text1"/>
                  </w:rPr>
                </w:pPr>
                <w:r w:rsidRPr="00155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025" w:rsidRPr="00C458BB" w:rsidRDefault="00F60025" w:rsidP="00A65DB9"/>
        </w:tc>
      </w:tr>
    </w:tbl>
    <w:p w:rsidR="00A65DB9" w:rsidRDefault="00A65DB9" w:rsidP="00A65DB9">
      <w:pPr>
        <w:spacing w:after="0"/>
        <w:rPr>
          <w:b/>
        </w:rPr>
      </w:pPr>
    </w:p>
    <w:p w:rsidR="00A65DB9" w:rsidRPr="00A65DB9" w:rsidRDefault="00A65DB9" w:rsidP="00A65DB9">
      <w:pPr>
        <w:spacing w:after="0"/>
        <w:rPr>
          <w:b/>
        </w:rPr>
      </w:pPr>
      <w:r w:rsidRPr="00A65DB9">
        <w:rPr>
          <w:b/>
        </w:rPr>
        <w:t>Hinweise:</w:t>
      </w:r>
    </w:p>
    <w:p w:rsidR="0070253D" w:rsidRPr="00C458BB" w:rsidRDefault="0070253D" w:rsidP="0061091C">
      <w:pPr>
        <w:pStyle w:val="Listenabsatz"/>
        <w:numPr>
          <w:ilvl w:val="0"/>
          <w:numId w:val="21"/>
        </w:numPr>
        <w:jc w:val="both"/>
      </w:pPr>
      <w:r w:rsidRPr="00C458BB">
        <w:t>Ist geprüft worden, ob das Vorhaben erlaubnisfrei ist</w:t>
      </w:r>
      <w:r w:rsidR="00C34508" w:rsidRPr="00C458BB">
        <w:t xml:space="preserve"> </w:t>
      </w:r>
      <w:r w:rsidR="00A13592" w:rsidRPr="00C458BB">
        <w:t xml:space="preserve">(Informationen unter: </w:t>
      </w:r>
      <w:r w:rsidR="00A13592" w:rsidRPr="00C458BB">
        <w:rPr>
          <w:rStyle w:val="Hyperlink"/>
        </w:rPr>
        <w:t>https://www.lfu.bayern.de/wasser/niederschlagswasser_umgang/einleitung_oberflaechengewaesser/erlaubnisfreie_einleitung/index.htm</w:t>
      </w:r>
      <w:r w:rsidR="00A13592" w:rsidRPr="00C458BB">
        <w:t>)</w:t>
      </w:r>
      <w:r w:rsidRPr="00C458BB">
        <w:t xml:space="preserve">? Dazu kann eine Software auf der Homepage des LfU angewendet werden: </w:t>
      </w:r>
      <w:hyperlink r:id="rId10" w:history="1">
        <w:r w:rsidRPr="00C458BB">
          <w:rPr>
            <w:rStyle w:val="Hyperlink"/>
          </w:rPr>
          <w:t>https://www.lfu.bayern.de/wasser/ben/index.htm</w:t>
        </w:r>
      </w:hyperlink>
      <w:r w:rsidRPr="00C458BB">
        <w:t xml:space="preserve"> </w:t>
      </w:r>
    </w:p>
    <w:p w:rsidR="00CF2660" w:rsidRDefault="0070253D" w:rsidP="0061091C">
      <w:pPr>
        <w:pStyle w:val="Listenabsatz"/>
        <w:numPr>
          <w:ilvl w:val="0"/>
          <w:numId w:val="21"/>
        </w:numPr>
        <w:jc w:val="both"/>
      </w:pPr>
      <w:r w:rsidRPr="00C458BB">
        <w:t xml:space="preserve">Alle Unterlagen sind bei der zuständigen Wasserrechtsbehörde (Kreisverwaltungsbehörde) einzureichen. </w:t>
      </w:r>
    </w:p>
    <w:p w:rsidR="00CF2660" w:rsidRDefault="00C34508" w:rsidP="0061091C">
      <w:pPr>
        <w:pStyle w:val="Listenabsatz"/>
        <w:numPr>
          <w:ilvl w:val="0"/>
          <w:numId w:val="21"/>
        </w:numPr>
        <w:jc w:val="both"/>
      </w:pPr>
      <w:r w:rsidRPr="00C458BB">
        <w:t>Die allgemein anerkannten Regeln der</w:t>
      </w:r>
      <w:r w:rsidR="00641507">
        <w:t xml:space="preserve"> Technik (z.B. DWA-M 153, DWA-A </w:t>
      </w:r>
      <w:r w:rsidRPr="00C458BB">
        <w:t>1</w:t>
      </w:r>
      <w:r w:rsidR="006C4BDB">
        <w:t>17</w:t>
      </w:r>
      <w:r w:rsidR="00641507">
        <w:t>) sind zwingend einzuhalten.</w:t>
      </w:r>
    </w:p>
    <w:p w:rsidR="00C34508" w:rsidRPr="00C458BB" w:rsidRDefault="00AB3413" w:rsidP="0061091C">
      <w:pPr>
        <w:pStyle w:val="Listenabsatz"/>
        <w:numPr>
          <w:ilvl w:val="0"/>
          <w:numId w:val="21"/>
        </w:numPr>
        <w:jc w:val="both"/>
      </w:pPr>
      <w:r w:rsidRPr="00C458BB">
        <w:t xml:space="preserve">Alle Höhenangaben sind auf </w:t>
      </w:r>
      <w:r w:rsidRPr="001B66B0">
        <w:t>Normalhöhen über NHN des DHHN2016</w:t>
      </w:r>
      <w:r w:rsidRPr="00C458BB">
        <w:t xml:space="preserve"> </w:t>
      </w:r>
      <w:r>
        <w:t xml:space="preserve">und die Koordinaten auf </w:t>
      </w:r>
      <w:r w:rsidRPr="001B66B0">
        <w:t>Zone UTM 32 (EPSG 25832)</w:t>
      </w:r>
      <w:r>
        <w:t xml:space="preserve"> </w:t>
      </w:r>
      <w:r w:rsidRPr="00C458BB">
        <w:t>zu beziehen.</w:t>
      </w:r>
      <w:r w:rsidR="00C34508" w:rsidRPr="00C458BB">
        <w:t xml:space="preserve"> </w:t>
      </w:r>
    </w:p>
    <w:p w:rsidR="00CF2660" w:rsidRPr="00B05F19" w:rsidRDefault="00CF2660" w:rsidP="0061091C">
      <w:pPr>
        <w:pStyle w:val="Listenabsatz"/>
        <w:numPr>
          <w:ilvl w:val="0"/>
          <w:numId w:val="21"/>
        </w:numPr>
        <w:jc w:val="both"/>
      </w:pPr>
      <w:r w:rsidRPr="00C458BB">
        <w:t>Dem Antrag sind sämtliche Unterlagen als Anlage (die Anzahl der Ausfertigungen ist mit der Wasserrechtsbehörde abzuklären, i.d.R. je 4-fach) beizufügen. Die Unterlagen müssen mit dem Datum versehen und vom Vorhabensträger sowie vom Entwurfsverfasser unterzeichnet sein.</w:t>
      </w:r>
    </w:p>
    <w:p w:rsidR="00CF2660" w:rsidRPr="00B05F19" w:rsidRDefault="0070253D" w:rsidP="0061091C">
      <w:pPr>
        <w:pStyle w:val="Listenabsatz"/>
        <w:numPr>
          <w:ilvl w:val="0"/>
          <w:numId w:val="21"/>
        </w:numPr>
        <w:jc w:val="both"/>
      </w:pPr>
      <w:r w:rsidRPr="00C458BB">
        <w:t xml:space="preserve">Bei Fragen wird die Abstimmung mit der zuständigen Wasserrechtsbehörde sowie dem zuständigen amtlichen Sachverständigen (Wasserwirtschaftsamt) empfohlen; dabei kann sich der Bedarf weiterer Unterlagen oder ein geringerer Umfang ergeben (§1 Abs.3 und § 13 WPBV). </w:t>
      </w:r>
      <w:r w:rsidRPr="00CF2660">
        <w:rPr>
          <w:b/>
        </w:rPr>
        <w:t xml:space="preserve">Bei Vorlage unvollständiger Antragsunterlagen </w:t>
      </w:r>
      <w:r w:rsidR="00C34508" w:rsidRPr="00CF2660">
        <w:rPr>
          <w:b/>
        </w:rPr>
        <w:t xml:space="preserve">oder nicht relevanter Unterlagen </w:t>
      </w:r>
      <w:r w:rsidRPr="00CF2660">
        <w:rPr>
          <w:b/>
        </w:rPr>
        <w:t>verlängert sich die Bearbeitungszeit aufgrund von Nachforderungen. Um dies zu vermeiden, sind die</w:t>
      </w:r>
      <w:r w:rsidR="00C34508" w:rsidRPr="00CF2660">
        <w:rPr>
          <w:b/>
        </w:rPr>
        <w:t xml:space="preserve"> gut leserlichen</w:t>
      </w:r>
      <w:r w:rsidRPr="00CF2660">
        <w:rPr>
          <w:b/>
        </w:rPr>
        <w:t xml:space="preserve"> Antragsunterlagen von einem fachkundigen Ingenieurbüro zu erstellen.</w:t>
      </w:r>
    </w:p>
    <w:sectPr w:rsidR="00CF2660" w:rsidRPr="00B05F19" w:rsidSect="002A3D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87" w:right="1417" w:bottom="851" w:left="1417" w:header="81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CB" w:rsidRDefault="006302CB" w:rsidP="00683E14">
      <w:pPr>
        <w:spacing w:after="0" w:line="240" w:lineRule="auto"/>
      </w:pPr>
      <w:r>
        <w:separator/>
      </w:r>
    </w:p>
  </w:endnote>
  <w:endnote w:type="continuationSeparator" w:id="0">
    <w:p w:rsidR="006302CB" w:rsidRDefault="006302CB" w:rsidP="0068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71" w:rsidRDefault="00435F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0A" w:rsidRPr="003D3EE4" w:rsidRDefault="00FB1B56" w:rsidP="003D3EE4">
    <w:pPr>
      <w:pBdr>
        <w:top w:val="single" w:sz="4" w:space="1" w:color="auto"/>
      </w:pBdr>
      <w:tabs>
        <w:tab w:val="right" w:pos="9072"/>
      </w:tabs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</w:pPr>
    <w:r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Formblatt </w:t>
    </w:r>
    <w:r w:rsidRPr="0061091C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WWA </w:t>
    </w:r>
    <w:r w:rsidR="00C34508" w:rsidRPr="0061091C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Regensburg</w:t>
    </w:r>
    <w:r w:rsidR="003D3EE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 (</w:t>
    </w:r>
    <w:r w:rsidR="003D3EE4"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Stand </w:t>
    </w:r>
    <w:r w:rsidR="003D3EE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07</w:t>
    </w:r>
    <w:r w:rsidR="003D3EE4"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/20</w:t>
    </w:r>
    <w:r w:rsidR="003D3EE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22)</w:t>
    </w:r>
    <w:r w:rsidR="003D3EE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ab/>
    </w:r>
    <w:r w:rsidR="003D3EE4" w:rsidRPr="003D3EE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Seite </w:t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fldChar w:fldCharType="begin"/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instrText>PAGE  \* Arabic  \* MERGEFORMAT</w:instrText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fldChar w:fldCharType="separate"/>
    </w:r>
    <w:r w:rsidR="006302CB">
      <w:rPr>
        <w:b/>
        <w:bCs/>
        <w:noProof/>
        <w:color w:val="000000"/>
        <w14:textFill>
          <w14:solidFill>
            <w14:srgbClr w14:val="000000">
              <w14:alpha w14:val="40000"/>
            </w14:srgbClr>
          </w14:solidFill>
        </w14:textFill>
      </w:rPr>
      <w:t>1</w:t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fldChar w:fldCharType="end"/>
    </w:r>
    <w:r w:rsidR="003D3EE4" w:rsidRPr="003D3EE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 von </w:t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fldChar w:fldCharType="begin"/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instrText>NUMPAGES  \* Arabic  \* MERGEFORMAT</w:instrText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fldChar w:fldCharType="separate"/>
    </w:r>
    <w:r w:rsidR="006302CB">
      <w:rPr>
        <w:b/>
        <w:bCs/>
        <w:noProof/>
        <w:color w:val="000000"/>
        <w14:textFill>
          <w14:solidFill>
            <w14:srgbClr w14:val="000000">
              <w14:alpha w14:val="40000"/>
            </w14:srgbClr>
          </w14:solidFill>
        </w14:textFill>
      </w:rPr>
      <w:t>1</w:t>
    </w:r>
    <w:r w:rsidR="003D3EE4" w:rsidRPr="003D3EE4">
      <w:rPr>
        <w:b/>
        <w:bCs/>
        <w:color w:val="000000"/>
        <w14:textFill>
          <w14:solidFill>
            <w14:srgbClr w14:val="000000">
              <w14:alpha w14:val="40000"/>
            </w14:srgbClr>
          </w14:solidFill>
        </w14:textFill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71" w:rsidRDefault="00435F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CB" w:rsidRDefault="006302CB" w:rsidP="00683E14">
      <w:pPr>
        <w:spacing w:after="0" w:line="240" w:lineRule="auto"/>
      </w:pPr>
      <w:r>
        <w:separator/>
      </w:r>
    </w:p>
  </w:footnote>
  <w:footnote w:type="continuationSeparator" w:id="0">
    <w:p w:rsidR="006302CB" w:rsidRDefault="006302CB" w:rsidP="0068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71" w:rsidRDefault="00435F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C4" w:rsidRPr="00001529" w:rsidRDefault="00001529">
    <w:pPr>
      <w:pStyle w:val="Kopfzeile"/>
      <w:rPr>
        <w:b/>
        <w:sz w:val="34"/>
        <w:szCs w:val="34"/>
      </w:rPr>
    </w:pPr>
    <w:r w:rsidRPr="00001529">
      <w:rPr>
        <w:b/>
        <w:sz w:val="34"/>
        <w:szCs w:val="34"/>
      </w:rPr>
      <w:t>Einleitung von Niederschlagswasser in oberirdische Gewässer</w:t>
    </w:r>
  </w:p>
  <w:p w:rsidR="00683E14" w:rsidRDefault="0084085E" w:rsidP="00340873">
    <w:pPr>
      <w:pStyle w:val="Kopfzeile"/>
      <w:pBdr>
        <w:bottom w:val="single" w:sz="4" w:space="1" w:color="auto"/>
      </w:pBdr>
      <w:rPr>
        <w:b/>
      </w:rPr>
    </w:pPr>
    <w:r>
      <w:rPr>
        <w:b/>
      </w:rPr>
      <w:t>Umfang und Inhalt der Unterlagen im Wasserrechtsverfahren</w:t>
    </w:r>
    <w:r w:rsidR="00AA6E38">
      <w:rPr>
        <w:b/>
      </w:rPr>
      <w:t xml:space="preserve">, </w:t>
    </w:r>
    <w:r w:rsidR="00683E14" w:rsidRPr="00A859C4">
      <w:rPr>
        <w:b/>
      </w:rPr>
      <w:t xml:space="preserve">Checkliste für den </w:t>
    </w:r>
    <w:r>
      <w:rPr>
        <w:b/>
      </w:rPr>
      <w:t>ANTRAGSTELLER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71" w:rsidRDefault="00435F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9C1"/>
    <w:multiLevelType w:val="hybridMultilevel"/>
    <w:tmpl w:val="D178A6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D326F"/>
    <w:multiLevelType w:val="hybridMultilevel"/>
    <w:tmpl w:val="32868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97A"/>
    <w:multiLevelType w:val="hybridMultilevel"/>
    <w:tmpl w:val="23606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3CD8"/>
    <w:multiLevelType w:val="hybridMultilevel"/>
    <w:tmpl w:val="F140B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48FB"/>
    <w:multiLevelType w:val="hybridMultilevel"/>
    <w:tmpl w:val="29F6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AA3"/>
    <w:multiLevelType w:val="hybridMultilevel"/>
    <w:tmpl w:val="A46E9D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63A35"/>
    <w:multiLevelType w:val="hybridMultilevel"/>
    <w:tmpl w:val="229AD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71242D"/>
    <w:multiLevelType w:val="hybridMultilevel"/>
    <w:tmpl w:val="0FDCCD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2746FF"/>
    <w:multiLevelType w:val="hybridMultilevel"/>
    <w:tmpl w:val="ADBEC6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83E76"/>
    <w:multiLevelType w:val="hybridMultilevel"/>
    <w:tmpl w:val="F2B6C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6C648E"/>
    <w:multiLevelType w:val="hybridMultilevel"/>
    <w:tmpl w:val="C6681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363C3"/>
    <w:multiLevelType w:val="hybridMultilevel"/>
    <w:tmpl w:val="FA24D8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7541E"/>
    <w:multiLevelType w:val="hybridMultilevel"/>
    <w:tmpl w:val="B2AA9F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9566AD"/>
    <w:multiLevelType w:val="hybridMultilevel"/>
    <w:tmpl w:val="83BC3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E2EB0"/>
    <w:multiLevelType w:val="hybridMultilevel"/>
    <w:tmpl w:val="969A4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D44AE"/>
    <w:multiLevelType w:val="hybridMultilevel"/>
    <w:tmpl w:val="1CCC3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9A213D"/>
    <w:multiLevelType w:val="hybridMultilevel"/>
    <w:tmpl w:val="8D8EF2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B00910"/>
    <w:multiLevelType w:val="hybridMultilevel"/>
    <w:tmpl w:val="C9043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7"/>
  </w:num>
  <w:num w:numId="6">
    <w:abstractNumId w:val="5"/>
  </w:num>
  <w:num w:numId="7">
    <w:abstractNumId w:val="2"/>
  </w:num>
  <w:num w:numId="8">
    <w:abstractNumId w:val="1"/>
  </w:num>
  <w:num w:numId="9">
    <w:abstractNumId w:val="14"/>
  </w:num>
  <w:num w:numId="10">
    <w:abstractNumId w:val="13"/>
  </w:num>
  <w:num w:numId="11">
    <w:abstractNumId w:val="6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9"/>
  </w:num>
  <w:num w:numId="17">
    <w:abstractNumId w:val="10"/>
  </w:num>
  <w:num w:numId="18">
    <w:abstractNumId w:val="7"/>
  </w:num>
  <w:num w:numId="19">
    <w:abstractNumId w:val="8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2C"/>
    <w:rsid w:val="00001529"/>
    <w:rsid w:val="000316E5"/>
    <w:rsid w:val="00044A4F"/>
    <w:rsid w:val="00086F0F"/>
    <w:rsid w:val="000E5705"/>
    <w:rsid w:val="00103B3E"/>
    <w:rsid w:val="00132A6D"/>
    <w:rsid w:val="00146971"/>
    <w:rsid w:val="001469B6"/>
    <w:rsid w:val="00165705"/>
    <w:rsid w:val="001807CD"/>
    <w:rsid w:val="001B11A3"/>
    <w:rsid w:val="001B1F9B"/>
    <w:rsid w:val="001C4FB8"/>
    <w:rsid w:val="001C7849"/>
    <w:rsid w:val="001F05B0"/>
    <w:rsid w:val="0022622F"/>
    <w:rsid w:val="00226251"/>
    <w:rsid w:val="00245CD0"/>
    <w:rsid w:val="002509AC"/>
    <w:rsid w:val="00262233"/>
    <w:rsid w:val="00264823"/>
    <w:rsid w:val="00266290"/>
    <w:rsid w:val="002775A2"/>
    <w:rsid w:val="002A3D24"/>
    <w:rsid w:val="002C3A42"/>
    <w:rsid w:val="002E1F04"/>
    <w:rsid w:val="003150D3"/>
    <w:rsid w:val="003277C3"/>
    <w:rsid w:val="0033042B"/>
    <w:rsid w:val="00340873"/>
    <w:rsid w:val="00355FA2"/>
    <w:rsid w:val="00382254"/>
    <w:rsid w:val="003A1930"/>
    <w:rsid w:val="003D3D59"/>
    <w:rsid w:val="003D3EE4"/>
    <w:rsid w:val="0040592E"/>
    <w:rsid w:val="0041359B"/>
    <w:rsid w:val="00435F71"/>
    <w:rsid w:val="004554EA"/>
    <w:rsid w:val="00466640"/>
    <w:rsid w:val="00485068"/>
    <w:rsid w:val="004D049F"/>
    <w:rsid w:val="004E75C1"/>
    <w:rsid w:val="00563A57"/>
    <w:rsid w:val="0058203D"/>
    <w:rsid w:val="005851BD"/>
    <w:rsid w:val="0059044D"/>
    <w:rsid w:val="00597DCC"/>
    <w:rsid w:val="005A702D"/>
    <w:rsid w:val="005F2537"/>
    <w:rsid w:val="005F4E9A"/>
    <w:rsid w:val="0061091C"/>
    <w:rsid w:val="006302CB"/>
    <w:rsid w:val="00633546"/>
    <w:rsid w:val="00641507"/>
    <w:rsid w:val="00665B47"/>
    <w:rsid w:val="00683E14"/>
    <w:rsid w:val="00687452"/>
    <w:rsid w:val="006A420B"/>
    <w:rsid w:val="006B2193"/>
    <w:rsid w:val="006B2836"/>
    <w:rsid w:val="006B2D50"/>
    <w:rsid w:val="006C4BDB"/>
    <w:rsid w:val="006E544A"/>
    <w:rsid w:val="0070253D"/>
    <w:rsid w:val="00707955"/>
    <w:rsid w:val="00713E9F"/>
    <w:rsid w:val="007155B5"/>
    <w:rsid w:val="00721905"/>
    <w:rsid w:val="00772D53"/>
    <w:rsid w:val="00773ECE"/>
    <w:rsid w:val="007B334F"/>
    <w:rsid w:val="007B66E1"/>
    <w:rsid w:val="007C6060"/>
    <w:rsid w:val="007D77C3"/>
    <w:rsid w:val="00806A00"/>
    <w:rsid w:val="00807BDE"/>
    <w:rsid w:val="0082481E"/>
    <w:rsid w:val="00826235"/>
    <w:rsid w:val="0084085E"/>
    <w:rsid w:val="00895FD1"/>
    <w:rsid w:val="008F66A1"/>
    <w:rsid w:val="00925997"/>
    <w:rsid w:val="0096081B"/>
    <w:rsid w:val="0097182C"/>
    <w:rsid w:val="009D6601"/>
    <w:rsid w:val="00A02424"/>
    <w:rsid w:val="00A102B4"/>
    <w:rsid w:val="00A13592"/>
    <w:rsid w:val="00A24411"/>
    <w:rsid w:val="00A24AD5"/>
    <w:rsid w:val="00A65DB9"/>
    <w:rsid w:val="00A75BA1"/>
    <w:rsid w:val="00A859C4"/>
    <w:rsid w:val="00AA0A68"/>
    <w:rsid w:val="00AA6E38"/>
    <w:rsid w:val="00AB27C8"/>
    <w:rsid w:val="00AB3413"/>
    <w:rsid w:val="00AC26DE"/>
    <w:rsid w:val="00AC5156"/>
    <w:rsid w:val="00AF7735"/>
    <w:rsid w:val="00B24B53"/>
    <w:rsid w:val="00B2692F"/>
    <w:rsid w:val="00B83DEC"/>
    <w:rsid w:val="00BA27FB"/>
    <w:rsid w:val="00BD7008"/>
    <w:rsid w:val="00BE0B29"/>
    <w:rsid w:val="00BF003B"/>
    <w:rsid w:val="00BF292D"/>
    <w:rsid w:val="00BF746B"/>
    <w:rsid w:val="00C1024A"/>
    <w:rsid w:val="00C1626E"/>
    <w:rsid w:val="00C34508"/>
    <w:rsid w:val="00C40B55"/>
    <w:rsid w:val="00C458BB"/>
    <w:rsid w:val="00CB07FA"/>
    <w:rsid w:val="00CC52BB"/>
    <w:rsid w:val="00CD0418"/>
    <w:rsid w:val="00CF2660"/>
    <w:rsid w:val="00CF42A3"/>
    <w:rsid w:val="00D36736"/>
    <w:rsid w:val="00DE1A3D"/>
    <w:rsid w:val="00DE3936"/>
    <w:rsid w:val="00DE6A7B"/>
    <w:rsid w:val="00E1710A"/>
    <w:rsid w:val="00E245FF"/>
    <w:rsid w:val="00E2582C"/>
    <w:rsid w:val="00E36C2C"/>
    <w:rsid w:val="00E40C0A"/>
    <w:rsid w:val="00E56E0A"/>
    <w:rsid w:val="00E637C3"/>
    <w:rsid w:val="00E86536"/>
    <w:rsid w:val="00EB68C2"/>
    <w:rsid w:val="00F360AE"/>
    <w:rsid w:val="00F60025"/>
    <w:rsid w:val="00F70D32"/>
    <w:rsid w:val="00F855A0"/>
    <w:rsid w:val="00FA1788"/>
    <w:rsid w:val="00FA2CA9"/>
    <w:rsid w:val="00FA3364"/>
    <w:rsid w:val="00FB1B56"/>
    <w:rsid w:val="00FC0230"/>
    <w:rsid w:val="00FC5FF1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5D11A"/>
  <w15:docId w15:val="{77AB3C27-E8A5-449D-901C-2AEF35C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66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E14"/>
  </w:style>
  <w:style w:type="paragraph" w:styleId="Fuzeile">
    <w:name w:val="footer"/>
    <w:basedOn w:val="Standard"/>
    <w:link w:val="FuzeileZchn"/>
    <w:uiPriority w:val="99"/>
    <w:unhideWhenUsed/>
    <w:rsid w:val="0068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E14"/>
  </w:style>
  <w:style w:type="paragraph" w:styleId="Listenabsatz">
    <w:name w:val="List Paragraph"/>
    <w:basedOn w:val="Standard"/>
    <w:uiPriority w:val="34"/>
    <w:qFormat/>
    <w:rsid w:val="00683E14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B2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6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69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69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6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692F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EB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0253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14697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40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bayern.de/bayernatla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fu.bayern.de/wasser/ben/index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fu.bayern.de/umweltdaten/kartendienste/umweltatlas/index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7CA5F958334B779C2A65CD05CA1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296F5-A52F-4044-9D18-E7E693C08934}"/>
      </w:docPartPr>
      <w:docPartBody>
        <w:p w:rsidR="00AD5D7A" w:rsidRDefault="0068377C" w:rsidP="0068377C">
          <w:pPr>
            <w:pStyle w:val="847CA5F958334B779C2A65CD05CA1AB0"/>
          </w:pPr>
          <w:r w:rsidRPr="001555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7C"/>
    <w:rsid w:val="00000DE0"/>
    <w:rsid w:val="0068377C"/>
    <w:rsid w:val="00A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77C"/>
    <w:rPr>
      <w:color w:val="808080"/>
    </w:rPr>
  </w:style>
  <w:style w:type="paragraph" w:customStyle="1" w:styleId="847CA5F958334B779C2A65CD05CA1AB0">
    <w:name w:val="847CA5F958334B779C2A65CD05CA1AB0"/>
    <w:rsid w:val="0068377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F4BC-A1CD-4E63-8EB4-5842C0D6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5161</Characters>
  <Application>Microsoft Office Word</Application>
  <DocSecurity>0</DocSecurity>
  <Lines>143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Ettinger Florian</dc:creator>
  <cp:lastModifiedBy>Kormann, Rudolf (WWA-R)</cp:lastModifiedBy>
  <cp:revision>2</cp:revision>
  <cp:lastPrinted>2018-12-14T10:22:00Z</cp:lastPrinted>
  <dcterms:created xsi:type="dcterms:W3CDTF">2022-08-04T10:53:00Z</dcterms:created>
  <dcterms:modified xsi:type="dcterms:W3CDTF">2022-08-04T10:53:00Z</dcterms:modified>
</cp:coreProperties>
</file>